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4"/>
          <w:szCs w:val="24"/>
          <w:lang w:val="en-US" w:eastAsia="zh-Hans"/>
        </w:rPr>
      </w:pPr>
      <w:r>
        <w:rPr>
          <w:rFonts w:hint="eastAsia"/>
          <w:b/>
          <w:bCs/>
          <w:sz w:val="24"/>
          <w:szCs w:val="24"/>
          <w:lang w:val="en-US" w:eastAsia="zh-Hans"/>
        </w:rPr>
        <w:t>和风化雨润心田</w:t>
      </w:r>
      <w:r>
        <w:rPr>
          <w:rFonts w:hint="default"/>
          <w:b/>
          <w:bCs/>
          <w:sz w:val="24"/>
          <w:szCs w:val="24"/>
          <w:lang w:eastAsia="zh-Hans"/>
        </w:rPr>
        <w:t xml:space="preserve">  </w:t>
      </w:r>
      <w:r>
        <w:rPr>
          <w:rFonts w:hint="eastAsia"/>
          <w:b/>
          <w:bCs/>
          <w:sz w:val="24"/>
          <w:szCs w:val="24"/>
          <w:lang w:val="en-US" w:eastAsia="zh-Hans"/>
        </w:rPr>
        <w:t>送教展示促成长</w:t>
      </w:r>
    </w:p>
    <w:p>
      <w:pPr>
        <w:spacing w:line="360" w:lineRule="auto"/>
        <w:jc w:val="right"/>
        <w:rPr>
          <w:rFonts w:hint="eastAsia" w:eastAsiaTheme="minorEastAsia"/>
          <w:b/>
          <w:bCs/>
          <w:sz w:val="24"/>
          <w:szCs w:val="24"/>
          <w:lang w:val="en-US" w:eastAsia="zh-CN"/>
        </w:rPr>
      </w:pPr>
      <w:r>
        <w:rPr>
          <w:rFonts w:hint="eastAsia"/>
          <w:b/>
          <w:bCs/>
          <w:sz w:val="24"/>
          <w:szCs w:val="24"/>
          <w:lang w:val="en-US" w:eastAsia="zh-CN"/>
        </w:rPr>
        <w:t>——记双流区世纪阳光学校送教活动</w:t>
      </w:r>
    </w:p>
    <w:p>
      <w:pPr>
        <w:spacing w:line="360" w:lineRule="auto"/>
        <w:jc w:val="center"/>
        <w:rPr>
          <w:rFonts w:hint="eastAsia" w:eastAsiaTheme="minorEastAsia"/>
          <w:sz w:val="24"/>
          <w:szCs w:val="24"/>
          <w:lang w:eastAsia="zh-CN"/>
        </w:rPr>
      </w:pPr>
      <w:r>
        <w:rPr>
          <w:rFonts w:hint="eastAsia"/>
          <w:sz w:val="24"/>
          <w:szCs w:val="24"/>
          <w:lang w:eastAsia="zh-CN"/>
        </w:rPr>
        <w:t>文：杨必容</w:t>
      </w:r>
    </w:p>
    <w:p>
      <w:pPr>
        <w:spacing w:line="360" w:lineRule="auto"/>
        <w:ind w:firstLine="480" w:firstLineChars="200"/>
        <w:rPr>
          <w:rFonts w:hint="eastAsia"/>
          <w:sz w:val="24"/>
          <w:szCs w:val="24"/>
          <w:lang w:val="en-US" w:eastAsia="zh-CN"/>
        </w:rPr>
      </w:pPr>
      <w:r>
        <w:rPr>
          <w:rFonts w:hint="default"/>
          <w:sz w:val="24"/>
          <w:szCs w:val="24"/>
        </w:rPr>
        <w:t>2022</w:t>
      </w:r>
      <w:r>
        <w:rPr>
          <w:rFonts w:hint="eastAsia"/>
          <w:sz w:val="24"/>
          <w:szCs w:val="24"/>
          <w:lang w:val="en-US" w:eastAsia="zh-Hans"/>
        </w:rPr>
        <w:t>年</w:t>
      </w:r>
      <w:r>
        <w:rPr>
          <w:rFonts w:hint="default"/>
          <w:sz w:val="24"/>
          <w:szCs w:val="24"/>
          <w:lang w:eastAsia="zh-Hans"/>
        </w:rPr>
        <w:t>6</w:t>
      </w:r>
      <w:r>
        <w:rPr>
          <w:rFonts w:hint="eastAsia"/>
          <w:sz w:val="24"/>
          <w:szCs w:val="24"/>
          <w:lang w:val="en-US" w:eastAsia="zh-Hans"/>
        </w:rPr>
        <w:t>月</w:t>
      </w:r>
      <w:r>
        <w:rPr>
          <w:rFonts w:hint="default"/>
          <w:sz w:val="24"/>
          <w:szCs w:val="24"/>
          <w:lang w:eastAsia="zh-Hans"/>
        </w:rPr>
        <w:t>8</w:t>
      </w:r>
      <w:r>
        <w:rPr>
          <w:rFonts w:hint="eastAsia"/>
          <w:sz w:val="24"/>
          <w:szCs w:val="24"/>
          <w:lang w:val="en-US" w:eastAsia="zh-Hans"/>
        </w:rPr>
        <w:t>日下午，双流区刘勇名师工作室</w:t>
      </w:r>
      <w:r>
        <w:rPr>
          <w:rFonts w:hint="eastAsia"/>
          <w:sz w:val="24"/>
          <w:szCs w:val="24"/>
          <w:lang w:val="en-US" w:eastAsia="zh-CN"/>
        </w:rPr>
        <w:t>的系列送教活动来到了双流区世纪阳光学校站。全体工作室成员在刘勇导师的带领下积极地参与到此次送教中，教科院高永琼老师、世纪阳光学校的校领导和该校全体语文老师做了听评课。</w:t>
      </w:r>
    </w:p>
    <w:p>
      <w:pPr>
        <w:spacing w:line="360" w:lineRule="auto"/>
        <w:ind w:firstLine="480" w:firstLineChars="200"/>
        <w:jc w:val="center"/>
        <w:rPr>
          <w:rFonts w:hint="eastAsia"/>
          <w:sz w:val="24"/>
          <w:szCs w:val="24"/>
          <w:lang w:val="en-US" w:eastAsia="zh-CN"/>
        </w:rPr>
      </w:pPr>
      <w:bookmarkStart w:id="0" w:name="_GoBack"/>
      <w:r>
        <w:rPr>
          <w:rFonts w:hint="eastAsia" w:asciiTheme="minorHAnsi" w:eastAsiaTheme="minorEastAsia"/>
          <w:sz w:val="24"/>
          <w:szCs w:val="24"/>
          <w:lang w:val="en-US" w:eastAsia="zh-CN"/>
        </w:rPr>
        <w:drawing>
          <wp:inline distT="0" distB="0" distL="114300" distR="114300">
            <wp:extent cx="3420110" cy="2265045"/>
            <wp:effectExtent l="0" t="0" r="8890" b="5715"/>
            <wp:docPr id="1" name="图片 1" descr="DSC_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_7911"/>
                    <pic:cNvPicPr>
                      <a:picLocks noChangeAspect="1"/>
                    </pic:cNvPicPr>
                  </pic:nvPicPr>
                  <pic:blipFill>
                    <a:blip r:embed="rId4"/>
                    <a:stretch>
                      <a:fillRect/>
                    </a:stretch>
                  </pic:blipFill>
                  <pic:spPr>
                    <a:xfrm>
                      <a:off x="0" y="0"/>
                      <a:ext cx="3420110" cy="2265045"/>
                    </a:xfrm>
                    <a:prstGeom prst="rect">
                      <a:avLst/>
                    </a:prstGeom>
                  </pic:spPr>
                </pic:pic>
              </a:graphicData>
            </a:graphic>
          </wp:inline>
        </w:drawing>
      </w:r>
      <w:bookmarkEnd w:id="0"/>
    </w:p>
    <w:p>
      <w:pPr>
        <w:spacing w:line="360" w:lineRule="auto"/>
        <w:ind w:firstLine="480" w:firstLineChars="200"/>
        <w:rPr>
          <w:rFonts w:hint="eastAsia"/>
          <w:sz w:val="24"/>
          <w:szCs w:val="24"/>
          <w:lang w:val="en-US" w:eastAsia="zh-Hans"/>
        </w:rPr>
      </w:pPr>
    </w:p>
    <w:p>
      <w:pPr>
        <w:numPr>
          <w:ilvl w:val="0"/>
          <w:numId w:val="0"/>
        </w:numPr>
        <w:spacing w:line="360" w:lineRule="auto"/>
        <w:rPr>
          <w:rFonts w:hint="eastAsia"/>
          <w:b/>
          <w:bCs/>
          <w:lang w:val="en-US" w:eastAsia="zh-CN"/>
        </w:rPr>
      </w:pPr>
      <w:r>
        <w:rPr>
          <w:rFonts w:hint="eastAsia"/>
          <w:b/>
          <w:bCs/>
          <w:lang w:val="en-US" w:eastAsia="zh-CN"/>
        </w:rPr>
        <w:t>一、课例展风采</w:t>
      </w:r>
    </w:p>
    <w:p>
      <w:pPr>
        <w:spacing w:line="360" w:lineRule="auto"/>
        <w:ind w:firstLine="480" w:firstLineChars="200"/>
        <w:rPr>
          <w:rFonts w:hint="eastAsia"/>
          <w:sz w:val="24"/>
          <w:szCs w:val="24"/>
          <w:lang w:val="en-US" w:eastAsia="zh-Hans"/>
        </w:rPr>
      </w:pPr>
      <w:r>
        <w:rPr>
          <w:rFonts w:hint="eastAsia"/>
          <w:sz w:val="24"/>
          <w:szCs w:val="24"/>
          <w:lang w:val="en-US" w:eastAsia="zh-Hans"/>
        </w:rPr>
        <w:t>杨必容老师</w:t>
      </w:r>
      <w:r>
        <w:rPr>
          <w:rFonts w:hint="eastAsia"/>
          <w:sz w:val="24"/>
          <w:szCs w:val="24"/>
          <w:lang w:val="en-US" w:eastAsia="zh-CN"/>
        </w:rPr>
        <w:t>首先代表工作室献上了</w:t>
      </w:r>
      <w:r>
        <w:rPr>
          <w:rFonts w:hint="eastAsia"/>
          <w:sz w:val="24"/>
          <w:szCs w:val="24"/>
          <w:lang w:val="en-US" w:eastAsia="zh-Hans"/>
        </w:rPr>
        <w:t>一堂精彩的语言运用展示课——《以和为贵》。</w:t>
      </w:r>
    </w:p>
    <w:p>
      <w:pPr>
        <w:spacing w:line="360" w:lineRule="auto"/>
        <w:ind w:firstLine="480" w:firstLineChars="200"/>
        <w:jc w:val="center"/>
        <w:rPr>
          <w:rFonts w:hint="eastAsia" w:eastAsiaTheme="minorEastAsia"/>
          <w:sz w:val="24"/>
          <w:szCs w:val="24"/>
          <w:lang w:val="en-US" w:eastAsia="zh-CN"/>
        </w:rPr>
      </w:pPr>
      <w:r>
        <w:rPr>
          <w:rFonts w:hint="eastAsia" w:eastAsiaTheme="minorEastAsia"/>
          <w:sz w:val="24"/>
          <w:szCs w:val="24"/>
          <w:lang w:val="en-US" w:eastAsia="zh-CN"/>
        </w:rPr>
        <w:drawing>
          <wp:inline distT="0" distB="0" distL="114300" distR="114300">
            <wp:extent cx="3288665" cy="2178050"/>
            <wp:effectExtent l="0" t="0" r="3175" b="1270"/>
            <wp:docPr id="14" name="图片 14" descr="dcc9d19aca400ba0d6506a4449994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cc9d19aca400ba0d6506a4449994c3"/>
                    <pic:cNvPicPr>
                      <a:picLocks noChangeAspect="1"/>
                    </pic:cNvPicPr>
                  </pic:nvPicPr>
                  <pic:blipFill>
                    <a:blip r:embed="rId5"/>
                    <a:stretch>
                      <a:fillRect/>
                    </a:stretch>
                  </pic:blipFill>
                  <pic:spPr>
                    <a:xfrm>
                      <a:off x="0" y="0"/>
                      <a:ext cx="3288665" cy="2178050"/>
                    </a:xfrm>
                    <a:prstGeom prst="rect">
                      <a:avLst/>
                    </a:prstGeom>
                  </pic:spPr>
                </pic:pic>
              </a:graphicData>
            </a:graphic>
          </wp:inline>
        </w:drawing>
      </w:r>
    </w:p>
    <w:p>
      <w:pPr>
        <w:spacing w:line="360" w:lineRule="auto"/>
        <w:ind w:firstLine="480" w:firstLineChars="200"/>
        <w:rPr>
          <w:rFonts w:hint="eastAsia"/>
          <w:sz w:val="24"/>
          <w:szCs w:val="24"/>
          <w:lang w:val="en-US" w:eastAsia="zh-Hans"/>
        </w:rPr>
      </w:pPr>
      <w:r>
        <w:rPr>
          <w:rFonts w:hint="eastAsia"/>
          <w:sz w:val="24"/>
          <w:szCs w:val="24"/>
          <w:lang w:val="en-US" w:eastAsia="zh-Hans"/>
        </w:rPr>
        <w:t>杨</w:t>
      </w:r>
      <w:r>
        <w:rPr>
          <w:rFonts w:hint="eastAsia"/>
          <w:sz w:val="24"/>
          <w:szCs w:val="24"/>
          <w:lang w:val="en-US" w:eastAsia="zh-CN"/>
        </w:rPr>
        <w:t>必容</w:t>
      </w:r>
      <w:r>
        <w:rPr>
          <w:rFonts w:hint="eastAsia"/>
          <w:sz w:val="24"/>
          <w:szCs w:val="24"/>
          <w:lang w:val="en-US" w:eastAsia="zh-Hans"/>
        </w:rPr>
        <w:t>老师的教学设计理念，基于</w:t>
      </w:r>
      <w:r>
        <w:rPr>
          <w:rFonts w:hint="default"/>
          <w:sz w:val="24"/>
          <w:szCs w:val="24"/>
          <w:lang w:eastAsia="zh-Hans"/>
        </w:rPr>
        <w:t>2022</w:t>
      </w:r>
      <w:r>
        <w:rPr>
          <w:rFonts w:hint="eastAsia"/>
          <w:sz w:val="24"/>
          <w:szCs w:val="24"/>
          <w:lang w:val="en-US" w:eastAsia="zh-Hans"/>
        </w:rPr>
        <w:t>年版《语文课程标准》</w:t>
      </w:r>
      <w:r>
        <w:rPr>
          <w:rFonts w:hint="eastAsia"/>
          <w:sz w:val="24"/>
          <w:szCs w:val="24"/>
          <w:lang w:val="en-US" w:eastAsia="zh-CN"/>
        </w:rPr>
        <w:t>和</w:t>
      </w:r>
      <w:r>
        <w:rPr>
          <w:rFonts w:hint="eastAsia"/>
          <w:sz w:val="24"/>
          <w:szCs w:val="24"/>
          <w:lang w:val="en-US" w:eastAsia="zh-Hans"/>
        </w:rPr>
        <w:t>学生的语用现状</w:t>
      </w:r>
      <w:r>
        <w:rPr>
          <w:rFonts w:hint="eastAsia"/>
          <w:sz w:val="24"/>
          <w:szCs w:val="24"/>
          <w:lang w:val="en-US" w:eastAsia="zh-CN"/>
        </w:rPr>
        <w:t>，选题较新，又具有较强的针对性</w:t>
      </w:r>
      <w:r>
        <w:rPr>
          <w:rFonts w:hint="eastAsia"/>
          <w:sz w:val="24"/>
          <w:szCs w:val="24"/>
          <w:lang w:val="en-US" w:eastAsia="zh-Hans"/>
        </w:rPr>
        <w:t>。杨老师的课堂包括四个环节：溯“和”之源、探“和”之义、寻“和”之用、为“和”立言。各个环节之间层层递进，思维能力要求逐渐拔高，体现了十分严密的逻辑性。</w:t>
      </w:r>
    </w:p>
    <w:p>
      <w:pPr>
        <w:spacing w:line="360" w:lineRule="auto"/>
        <w:ind w:firstLine="480" w:firstLineChars="200"/>
        <w:jc w:val="center"/>
        <w:rPr>
          <w:rFonts w:hint="eastAsia"/>
          <w:sz w:val="24"/>
          <w:szCs w:val="24"/>
          <w:lang w:val="en-US" w:eastAsia="zh-Hans"/>
        </w:rPr>
      </w:pPr>
      <w:r>
        <w:rPr>
          <w:rFonts w:hint="eastAsia" w:eastAsiaTheme="minorEastAsia"/>
          <w:sz w:val="24"/>
          <w:szCs w:val="24"/>
          <w:lang w:val="en-US" w:eastAsia="zh-CN"/>
        </w:rPr>
        <w:drawing>
          <wp:inline distT="0" distB="0" distL="114300" distR="114300">
            <wp:extent cx="2049145" cy="3093720"/>
            <wp:effectExtent l="0" t="0" r="8255" b="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a:stretch>
                      <a:fillRect/>
                    </a:stretch>
                  </pic:blipFill>
                  <pic:spPr>
                    <a:xfrm>
                      <a:off x="0" y="0"/>
                      <a:ext cx="2049145" cy="3093720"/>
                    </a:xfrm>
                    <a:prstGeom prst="rect">
                      <a:avLst/>
                    </a:prstGeom>
                  </pic:spPr>
                </pic:pic>
              </a:graphicData>
            </a:graphic>
          </wp:inline>
        </w:drawing>
      </w:r>
    </w:p>
    <w:p>
      <w:pPr>
        <w:spacing w:line="360" w:lineRule="auto"/>
        <w:ind w:firstLine="480" w:firstLineChars="200"/>
        <w:rPr>
          <w:rFonts w:hint="eastAsia"/>
          <w:sz w:val="24"/>
          <w:szCs w:val="24"/>
          <w:lang w:val="en-US" w:eastAsia="zh-CN"/>
        </w:rPr>
      </w:pPr>
      <w:r>
        <w:rPr>
          <w:rFonts w:hint="eastAsia"/>
          <w:sz w:val="24"/>
          <w:szCs w:val="24"/>
          <w:lang w:val="en-US" w:eastAsia="zh-Hans"/>
        </w:rPr>
        <w:t>然而，谨严的思维层次表现出来却是生动活泼的课堂语言、幽默风趣的教学风格。</w:t>
      </w:r>
      <w:r>
        <w:rPr>
          <w:rFonts w:hint="eastAsia"/>
          <w:sz w:val="24"/>
          <w:szCs w:val="24"/>
          <w:lang w:val="en-US" w:eastAsia="zh-CN"/>
        </w:rPr>
        <w:t>同时，老师也注重</w:t>
      </w:r>
      <w:r>
        <w:rPr>
          <w:rFonts w:hint="eastAsia"/>
          <w:sz w:val="24"/>
          <w:szCs w:val="24"/>
          <w:lang w:val="en-US" w:eastAsia="zh-Hans"/>
        </w:rPr>
        <w:t>在课堂中构建真实的语文情境，从日常生活中去寻找鲜活的运用场景，既贴近学生生活，又带领学生沉浸在课堂之中。例如，如把北京东奥运会开幕式作为导入、引领学生思考如何处理与他人之间矛盾等</w:t>
      </w:r>
      <w:r>
        <w:rPr>
          <w:rFonts w:hint="eastAsia"/>
          <w:sz w:val="24"/>
          <w:szCs w:val="24"/>
          <w:lang w:val="en-US" w:eastAsia="zh-CN"/>
        </w:rPr>
        <w:t>。</w:t>
      </w:r>
    </w:p>
    <w:p>
      <w:pPr>
        <w:spacing w:line="360" w:lineRule="auto"/>
        <w:ind w:firstLine="480" w:firstLineChars="200"/>
        <w:jc w:val="center"/>
        <w:rPr>
          <w:rFonts w:hint="eastAsia"/>
          <w:sz w:val="24"/>
          <w:szCs w:val="24"/>
          <w:lang w:val="en-US" w:eastAsia="zh-CN"/>
        </w:rPr>
      </w:pPr>
      <w:r>
        <w:rPr>
          <w:rFonts w:hint="eastAsia"/>
          <w:sz w:val="24"/>
          <w:szCs w:val="24"/>
          <w:lang w:val="en-US" w:eastAsia="zh-CN"/>
        </w:rPr>
        <w:drawing>
          <wp:inline distT="0" distB="0" distL="114300" distR="114300">
            <wp:extent cx="3592195" cy="2379345"/>
            <wp:effectExtent l="0" t="0" r="4445" b="13335"/>
            <wp:docPr id="4" name="图片 4" descr="DSC_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_7865"/>
                    <pic:cNvPicPr>
                      <a:picLocks noChangeAspect="1"/>
                    </pic:cNvPicPr>
                  </pic:nvPicPr>
                  <pic:blipFill>
                    <a:blip r:embed="rId7"/>
                    <a:stretch>
                      <a:fillRect/>
                    </a:stretch>
                  </pic:blipFill>
                  <pic:spPr>
                    <a:xfrm>
                      <a:off x="0" y="0"/>
                      <a:ext cx="3592195" cy="2379345"/>
                    </a:xfrm>
                    <a:prstGeom prst="rect">
                      <a:avLst/>
                    </a:prstGeom>
                  </pic:spPr>
                </pic:pic>
              </a:graphicData>
            </a:graphic>
          </wp:inline>
        </w:drawing>
      </w:r>
    </w:p>
    <w:p>
      <w:pPr>
        <w:numPr>
          <w:ilvl w:val="0"/>
          <w:numId w:val="0"/>
        </w:numPr>
        <w:spacing w:line="360" w:lineRule="auto"/>
        <w:rPr>
          <w:rFonts w:hint="eastAsia"/>
          <w:sz w:val="24"/>
          <w:szCs w:val="24"/>
          <w:lang w:val="en-US" w:eastAsia="zh-CN"/>
        </w:rPr>
      </w:pPr>
      <w:r>
        <w:rPr>
          <w:rFonts w:hint="eastAsia"/>
          <w:b/>
          <w:bCs/>
          <w:lang w:val="en-US" w:eastAsia="zh-CN"/>
        </w:rPr>
        <w:t>二、评课促交流</w:t>
      </w:r>
    </w:p>
    <w:p>
      <w:pPr>
        <w:spacing w:line="360" w:lineRule="auto"/>
        <w:ind w:firstLine="480" w:firstLineChars="200"/>
        <w:rPr>
          <w:rFonts w:hint="eastAsia"/>
          <w:sz w:val="24"/>
          <w:szCs w:val="24"/>
          <w:lang w:val="en-US" w:eastAsia="zh-Hans"/>
        </w:rPr>
      </w:pPr>
      <w:r>
        <w:rPr>
          <w:rFonts w:hint="eastAsia"/>
          <w:sz w:val="24"/>
          <w:szCs w:val="24"/>
          <w:lang w:val="en-US" w:eastAsia="zh-CN"/>
        </w:rPr>
        <w:t>刘勇名师工作室成员敬炜煊老师首先进行了评课。敬老师认为，</w:t>
      </w:r>
      <w:r>
        <w:rPr>
          <w:rFonts w:hint="eastAsia"/>
          <w:sz w:val="24"/>
          <w:szCs w:val="24"/>
          <w:lang w:val="en-US" w:eastAsia="zh-Hans"/>
        </w:rPr>
        <w:t>杨老师的课堂引用的材料非常丰富，从古至今，由中到西，引经据典，引领学生沉浸于深刻的文学文化体验。最重要的是，这堂课从认识“和”字的甲骨文字形演变，到梳理与探究材料信息，理解“和”的内涵，再到通过口头表达观点，明确“和”的运用，最后通过书面撰写表达自己对“和”的思考，对学生语用能力的要求不断提高，老师却从容提供支架，帮助学生们节节攀升，从不同维度、不同层级展现了对学生语言建构能力的培养。</w:t>
      </w:r>
    </w:p>
    <w:p>
      <w:pPr>
        <w:spacing w:line="360" w:lineRule="auto"/>
        <w:jc w:val="center"/>
        <w:rPr>
          <w:rFonts w:hint="eastAsia" w:eastAsiaTheme="minorEastAsia"/>
          <w:sz w:val="24"/>
          <w:szCs w:val="24"/>
          <w:lang w:val="en-US" w:eastAsia="zh-CN"/>
        </w:rPr>
      </w:pPr>
      <w:r>
        <w:rPr>
          <w:rFonts w:hint="eastAsia" w:eastAsiaTheme="minorEastAsia"/>
          <w:sz w:val="24"/>
          <w:szCs w:val="24"/>
          <w:lang w:val="en-US" w:eastAsia="zh-CN"/>
        </w:rPr>
        <w:drawing>
          <wp:inline distT="0" distB="0" distL="114300" distR="114300">
            <wp:extent cx="3338195" cy="2211070"/>
            <wp:effectExtent l="0" t="0" r="13970" b="14605"/>
            <wp:docPr id="15" name="图片 15" descr="DSC_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SC_7908"/>
                    <pic:cNvPicPr>
                      <a:picLocks noChangeAspect="1"/>
                    </pic:cNvPicPr>
                  </pic:nvPicPr>
                  <pic:blipFill>
                    <a:blip r:embed="rId8"/>
                    <a:stretch>
                      <a:fillRect/>
                    </a:stretch>
                  </pic:blipFill>
                  <pic:spPr>
                    <a:xfrm rot="16200000">
                      <a:off x="0" y="0"/>
                      <a:ext cx="3338195" cy="2211070"/>
                    </a:xfrm>
                    <a:prstGeom prst="rect">
                      <a:avLst/>
                    </a:prstGeom>
                  </pic:spPr>
                </pic:pic>
              </a:graphicData>
            </a:graphic>
          </wp:inline>
        </w:drawing>
      </w:r>
    </w:p>
    <w:p>
      <w:pPr>
        <w:spacing w:line="360" w:lineRule="auto"/>
        <w:ind w:firstLine="480" w:firstLineChars="200"/>
        <w:rPr>
          <w:rFonts w:hint="eastAsia"/>
          <w:sz w:val="24"/>
          <w:szCs w:val="24"/>
          <w:lang w:val="en-US" w:eastAsia="zh-Hans"/>
        </w:rPr>
      </w:pPr>
      <w:r>
        <w:rPr>
          <w:rFonts w:hint="eastAsia"/>
          <w:sz w:val="24"/>
          <w:szCs w:val="24"/>
          <w:lang w:val="en-US" w:eastAsia="zh-CN"/>
        </w:rPr>
        <w:t>世纪阳光学校语文教研组组长叶劲如老师代表世纪阳光学校全体语文教师进行了评课。叶老师认为，</w:t>
      </w:r>
      <w:r>
        <w:rPr>
          <w:rFonts w:hint="eastAsia"/>
          <w:sz w:val="24"/>
          <w:szCs w:val="24"/>
          <w:lang w:val="en-US" w:eastAsia="zh-Hans"/>
        </w:rPr>
        <w:t>语用是骨架，思想才是血液。杨老师的课堂引导学生从个人、家庭、国家三个层级去理解“和”的思想内涵，并在此基础上引领学生进一步深刻理解“和”的尺度与原则，最后再去探讨“和”这种思想的本质。不仅教会了学生如常处事原则，也打开了学生看待问题的视野。</w:t>
      </w:r>
    </w:p>
    <w:p>
      <w:pPr>
        <w:spacing w:line="360" w:lineRule="auto"/>
        <w:ind w:firstLine="480" w:firstLineChars="200"/>
        <w:jc w:val="center"/>
        <w:rPr>
          <w:rFonts w:hint="eastAsia" w:eastAsiaTheme="minorEastAsia"/>
          <w:sz w:val="24"/>
          <w:szCs w:val="24"/>
          <w:lang w:val="en-US" w:eastAsia="zh-CN"/>
        </w:rPr>
      </w:pPr>
      <w:r>
        <w:rPr>
          <w:rFonts w:hint="eastAsia" w:eastAsiaTheme="minorEastAsia"/>
          <w:sz w:val="24"/>
          <w:szCs w:val="24"/>
          <w:lang w:val="en-US" w:eastAsia="zh-CN"/>
        </w:rPr>
        <w:drawing>
          <wp:inline distT="0" distB="0" distL="114300" distR="114300">
            <wp:extent cx="3338195" cy="2211070"/>
            <wp:effectExtent l="0" t="0" r="14605" b="13970"/>
            <wp:docPr id="7" name="图片 7" descr="DSC_7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SC_7920"/>
                    <pic:cNvPicPr>
                      <a:picLocks noChangeAspect="1"/>
                    </pic:cNvPicPr>
                  </pic:nvPicPr>
                  <pic:blipFill>
                    <a:blip r:embed="rId9"/>
                    <a:stretch>
                      <a:fillRect/>
                    </a:stretch>
                  </pic:blipFill>
                  <pic:spPr>
                    <a:xfrm>
                      <a:off x="0" y="0"/>
                      <a:ext cx="3338195" cy="2211070"/>
                    </a:xfrm>
                    <a:prstGeom prst="rect">
                      <a:avLst/>
                    </a:prstGeom>
                  </pic:spPr>
                </pic:pic>
              </a:graphicData>
            </a:graphic>
          </wp:inline>
        </w:drawing>
      </w:r>
    </w:p>
    <w:p>
      <w:pPr>
        <w:spacing w:line="360" w:lineRule="auto"/>
        <w:ind w:firstLine="480" w:firstLineChars="200"/>
        <w:rPr>
          <w:rFonts w:hint="default"/>
          <w:sz w:val="24"/>
          <w:szCs w:val="24"/>
          <w:lang w:val="en-US" w:eastAsia="zh-Hans"/>
        </w:rPr>
      </w:pPr>
    </w:p>
    <w:p>
      <w:pPr>
        <w:numPr>
          <w:ilvl w:val="0"/>
          <w:numId w:val="0"/>
        </w:numPr>
        <w:spacing w:line="360" w:lineRule="auto"/>
        <w:rPr>
          <w:rFonts w:hint="eastAsia"/>
          <w:b/>
          <w:bCs/>
          <w:lang w:eastAsia="zh-CN"/>
        </w:rPr>
      </w:pPr>
      <w:r>
        <w:rPr>
          <w:rFonts w:hint="eastAsia"/>
          <w:b/>
          <w:bCs/>
          <w:lang w:eastAsia="zh-CN"/>
        </w:rPr>
        <w:t>三、讲座促成长</w:t>
      </w:r>
    </w:p>
    <w:p>
      <w:pPr>
        <w:numPr>
          <w:ilvl w:val="0"/>
          <w:numId w:val="0"/>
        </w:numPr>
        <w:spacing w:line="360" w:lineRule="auto"/>
        <w:ind w:firstLine="480" w:firstLineChars="200"/>
        <w:rPr>
          <w:rFonts w:hint="eastAsia"/>
          <w:sz w:val="24"/>
          <w:szCs w:val="24"/>
          <w:lang w:val="en-US" w:eastAsia="zh-CN"/>
        </w:rPr>
      </w:pPr>
      <w:r>
        <w:rPr>
          <w:rFonts w:hint="eastAsia" w:asciiTheme="minorHAnsi" w:eastAsiaTheme="minorEastAsia"/>
          <w:sz w:val="24"/>
          <w:szCs w:val="24"/>
          <w:lang w:val="en-US" w:eastAsia="zh-CN"/>
        </w:rPr>
        <w:t>刘勇名师工作室成员</w:t>
      </w:r>
      <w:r>
        <w:rPr>
          <w:rFonts w:hint="eastAsia"/>
          <w:sz w:val="24"/>
          <w:szCs w:val="24"/>
          <w:lang w:val="en-US" w:eastAsia="zh-CN"/>
        </w:rPr>
        <w:t>袁榕蔓</w:t>
      </w:r>
      <w:r>
        <w:rPr>
          <w:rFonts w:hint="eastAsia" w:asciiTheme="minorHAnsi" w:eastAsiaTheme="minorEastAsia"/>
          <w:sz w:val="24"/>
          <w:szCs w:val="24"/>
          <w:lang w:val="en-US" w:eastAsia="zh-CN"/>
        </w:rPr>
        <w:t>老师</w:t>
      </w:r>
      <w:r>
        <w:rPr>
          <w:rFonts w:hint="eastAsia"/>
          <w:sz w:val="24"/>
          <w:szCs w:val="24"/>
          <w:lang w:val="en-US" w:eastAsia="zh-CN"/>
        </w:rPr>
        <w:t>做了题为《以综合性学习为载体，培养学生的语用能力》的精彩讲座。</w:t>
      </w:r>
    </w:p>
    <w:p>
      <w:pPr>
        <w:numPr>
          <w:ilvl w:val="0"/>
          <w:numId w:val="0"/>
        </w:numPr>
        <w:spacing w:line="360" w:lineRule="auto"/>
        <w:ind w:firstLine="480" w:firstLineChars="200"/>
        <w:jc w:val="center"/>
        <w:rPr>
          <w:rFonts w:hint="eastAsia"/>
          <w:sz w:val="24"/>
          <w:szCs w:val="24"/>
          <w:lang w:val="en-US" w:eastAsia="zh-CN"/>
        </w:rPr>
      </w:pPr>
      <w:r>
        <w:rPr>
          <w:rFonts w:hint="eastAsia"/>
          <w:sz w:val="24"/>
          <w:szCs w:val="24"/>
          <w:lang w:val="en-US" w:eastAsia="zh-CN"/>
        </w:rPr>
        <w:drawing>
          <wp:inline distT="0" distB="0" distL="114300" distR="114300">
            <wp:extent cx="3038475" cy="2012315"/>
            <wp:effectExtent l="0" t="0" r="14605" b="9525"/>
            <wp:docPr id="8" name="图片 8" descr="DSC_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SC_7924"/>
                    <pic:cNvPicPr>
                      <a:picLocks noChangeAspect="1"/>
                    </pic:cNvPicPr>
                  </pic:nvPicPr>
                  <pic:blipFill>
                    <a:blip r:embed="rId10"/>
                    <a:stretch>
                      <a:fillRect/>
                    </a:stretch>
                  </pic:blipFill>
                  <pic:spPr>
                    <a:xfrm rot="16200000">
                      <a:off x="0" y="0"/>
                      <a:ext cx="3038475" cy="2012315"/>
                    </a:xfrm>
                    <a:prstGeom prst="rect">
                      <a:avLst/>
                    </a:prstGeom>
                  </pic:spPr>
                </pic:pic>
              </a:graphicData>
            </a:graphic>
          </wp:inline>
        </w:drawing>
      </w:r>
    </w:p>
    <w:p>
      <w:pPr>
        <w:numPr>
          <w:ilvl w:val="0"/>
          <w:numId w:val="0"/>
        </w:numPr>
        <w:spacing w:line="360" w:lineRule="auto"/>
        <w:ind w:firstLine="480" w:firstLineChars="200"/>
        <w:rPr>
          <w:rFonts w:hint="eastAsia"/>
          <w:sz w:val="24"/>
          <w:szCs w:val="24"/>
          <w:lang w:val="en-US" w:eastAsia="zh-CN"/>
        </w:rPr>
      </w:pPr>
      <w:r>
        <w:rPr>
          <w:rFonts w:hint="eastAsia"/>
          <w:sz w:val="24"/>
          <w:szCs w:val="24"/>
          <w:lang w:val="en-US" w:eastAsia="zh-CN"/>
        </w:rPr>
        <w:t>袁老师首先指出，</w:t>
      </w:r>
      <w:r>
        <w:rPr>
          <w:rFonts w:hint="eastAsia" w:asciiTheme="minorHAnsi" w:eastAsiaTheme="minorEastAsia"/>
          <w:sz w:val="24"/>
          <w:szCs w:val="24"/>
          <w:lang w:val="en-US" w:eastAsia="zh-Hans"/>
        </w:rPr>
        <w:t>从现实的教学来看，学生普遍存在语文实践活动不足、学生思维认知表现不够、审美创造经验不丰等问题。</w:t>
      </w:r>
      <w:r>
        <w:rPr>
          <w:rFonts w:hint="eastAsia"/>
          <w:sz w:val="24"/>
          <w:szCs w:val="24"/>
          <w:lang w:val="en-US" w:eastAsia="zh-CN"/>
        </w:rPr>
        <w:t>接着，袁老师为我们详细梳理了综合性学习板块在统编版教材中的编排和能力体现，使在座老师醍醐灌顶，认识到了综合性学习活动的重要性。最后，袁老师指出了素养立意下的、基于教材的语用培养路径，包括挖掘语用素材，整合语用资源；创设语用情景，丰富语用形式；指导活动过程，丰富成果展示等三个方面。</w:t>
      </w:r>
    </w:p>
    <w:p>
      <w:pPr>
        <w:spacing w:line="360" w:lineRule="auto"/>
        <w:jc w:val="center"/>
        <w:rPr>
          <w:rFonts w:hint="eastAsia" w:asciiTheme="minorHAnsi" w:eastAsiaTheme="minorEastAsia"/>
          <w:sz w:val="24"/>
          <w:szCs w:val="24"/>
          <w:lang w:val="en-US" w:eastAsia="zh-CN"/>
        </w:rPr>
      </w:pPr>
      <w:r>
        <w:rPr>
          <w:rFonts w:hint="eastAsia" w:eastAsiaTheme="minorEastAsia"/>
          <w:sz w:val="24"/>
          <w:szCs w:val="24"/>
          <w:lang w:val="en-US" w:eastAsia="zh-CN"/>
        </w:rPr>
        <w:drawing>
          <wp:inline distT="0" distB="0" distL="114300" distR="114300">
            <wp:extent cx="3231515" cy="2139950"/>
            <wp:effectExtent l="0" t="0" r="14605" b="8890"/>
            <wp:docPr id="9" name="图片 9" descr="DSC_7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SC_7944"/>
                    <pic:cNvPicPr>
                      <a:picLocks noChangeAspect="1"/>
                    </pic:cNvPicPr>
                  </pic:nvPicPr>
                  <pic:blipFill>
                    <a:blip r:embed="rId11"/>
                    <a:stretch>
                      <a:fillRect/>
                    </a:stretch>
                  </pic:blipFill>
                  <pic:spPr>
                    <a:xfrm>
                      <a:off x="0" y="0"/>
                      <a:ext cx="3231515" cy="2139950"/>
                    </a:xfrm>
                    <a:prstGeom prst="rect">
                      <a:avLst/>
                    </a:prstGeom>
                  </pic:spPr>
                </pic:pic>
              </a:graphicData>
            </a:graphic>
          </wp:inline>
        </w:drawing>
      </w:r>
    </w:p>
    <w:p>
      <w:pPr>
        <w:spacing w:line="360" w:lineRule="auto"/>
        <w:ind w:firstLine="480" w:firstLineChars="200"/>
        <w:rPr>
          <w:rFonts w:hint="eastAsia"/>
          <w:sz w:val="24"/>
          <w:szCs w:val="24"/>
          <w:lang w:val="en-US" w:eastAsia="zh-Hans"/>
        </w:rPr>
      </w:pPr>
      <w:r>
        <w:rPr>
          <w:rFonts w:hint="eastAsia"/>
          <w:sz w:val="24"/>
          <w:szCs w:val="24"/>
          <w:lang w:val="en-US" w:eastAsia="zh-CN"/>
        </w:rPr>
        <w:t>双流区名师工作室导师刘勇老师，首先对杨必容老师的课例进行了点评。刘勇导师指出</w:t>
      </w:r>
      <w:r>
        <w:rPr>
          <w:rFonts w:hint="eastAsia" w:asciiTheme="minorHAnsi" w:eastAsiaTheme="minorEastAsia"/>
          <w:sz w:val="24"/>
          <w:szCs w:val="24"/>
          <w:lang w:val="en-US" w:eastAsia="zh-Hans"/>
        </w:rPr>
        <w:t>杨老师这堂课有三个突出的优点：一是师生相处和谐。杨老师灿烂的笑容、轻柔的言语营造了轻松、温馨的课堂氛围，使得学生们能够自如地展现自己、表达自己。二是课堂环节扣合。杨老师的课堂包括四个环节：溯“和”之源、探“和”之义、寻“和”之用、为“和”立言，四个教学环节环环相扣，从古到今、由浅入深地探讨了“和”的本义、思想内涵、运用与本质，最后落实到学生的语言表达能力上。三是教学节奏中和。</w:t>
      </w:r>
      <w:r>
        <w:rPr>
          <w:rFonts w:hint="eastAsia"/>
          <w:sz w:val="24"/>
          <w:szCs w:val="24"/>
          <w:lang w:val="en-US" w:eastAsia="zh-Hans"/>
        </w:rPr>
        <w:t>杨老师的教学节奏具有抑扬顿挫、起伏跌宕之美。</w:t>
      </w:r>
    </w:p>
    <w:p>
      <w:pPr>
        <w:spacing w:line="360" w:lineRule="auto"/>
        <w:ind w:firstLine="480" w:firstLineChars="200"/>
        <w:jc w:val="center"/>
        <w:rPr>
          <w:rFonts w:hint="eastAsia"/>
          <w:sz w:val="24"/>
          <w:szCs w:val="24"/>
          <w:lang w:val="en-US" w:eastAsia="zh-Hans"/>
        </w:rPr>
      </w:pPr>
      <w:r>
        <w:rPr>
          <w:rFonts w:hint="eastAsia"/>
          <w:sz w:val="24"/>
          <w:szCs w:val="24"/>
          <w:lang w:val="en-US" w:eastAsia="zh-CN"/>
        </w:rPr>
        <w:drawing>
          <wp:inline distT="0" distB="0" distL="114300" distR="114300">
            <wp:extent cx="3196590" cy="2117090"/>
            <wp:effectExtent l="0" t="0" r="3810" b="1270"/>
            <wp:docPr id="10" name="图片 10" descr="DSC_7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SC_7954"/>
                    <pic:cNvPicPr>
                      <a:picLocks noChangeAspect="1"/>
                    </pic:cNvPicPr>
                  </pic:nvPicPr>
                  <pic:blipFill>
                    <a:blip r:embed="rId12"/>
                    <a:stretch>
                      <a:fillRect/>
                    </a:stretch>
                  </pic:blipFill>
                  <pic:spPr>
                    <a:xfrm>
                      <a:off x="0" y="0"/>
                      <a:ext cx="3196590" cy="2117090"/>
                    </a:xfrm>
                    <a:prstGeom prst="rect">
                      <a:avLst/>
                    </a:prstGeom>
                  </pic:spPr>
                </pic:pic>
              </a:graphicData>
            </a:graphic>
          </wp:inline>
        </w:drawing>
      </w:r>
    </w:p>
    <w:p>
      <w:pPr>
        <w:spacing w:line="360" w:lineRule="auto"/>
        <w:ind w:firstLine="480" w:firstLineChars="200"/>
        <w:rPr>
          <w:rFonts w:hint="eastAsia" w:asciiTheme="minorHAnsi" w:eastAsiaTheme="minorEastAsia"/>
          <w:sz w:val="24"/>
          <w:szCs w:val="24"/>
          <w:lang w:val="en-US" w:eastAsia="zh-CN"/>
        </w:rPr>
      </w:pPr>
      <w:r>
        <w:rPr>
          <w:rFonts w:hint="eastAsia"/>
          <w:sz w:val="24"/>
          <w:szCs w:val="24"/>
          <w:lang w:val="en-US" w:eastAsia="zh-CN"/>
        </w:rPr>
        <w:t>接下来，刘勇导师做了《素养立意下的“语用”教学路径》的深度专题讲座。刘勇导师基于2022年版《语文课程标准》指出积极的“语用”应该要落实具体的实践活动，包括：创设真实性语文情境、设计召唤性学习任务、开展学科性语用实践、倡导跨媒介学习方式。教学环节的设计也一定要</w:t>
      </w:r>
      <w:r>
        <w:rPr>
          <w:rFonts w:hint="eastAsia" w:asciiTheme="minorHAnsi" w:eastAsiaTheme="minorEastAsia"/>
          <w:sz w:val="24"/>
          <w:szCs w:val="24"/>
          <w:lang w:val="en-US" w:eastAsia="zh-Hans"/>
        </w:rPr>
        <w:t>体现了教学评</w:t>
      </w:r>
      <w:r>
        <w:rPr>
          <w:rFonts w:hint="eastAsia"/>
          <w:sz w:val="24"/>
          <w:szCs w:val="24"/>
          <w:lang w:val="en-US" w:eastAsia="zh-CN"/>
        </w:rPr>
        <w:t>的一致性。接着，刘勇导师以《以和为贵》《无信不立》两篇教学设计为例，向我们展示了如何将课程标准和新的教学理念融入课堂之中。刘勇导师的讲座有深度、有高度，又有扎实的研究基础作底子，赢得了在座老师的充分认同。</w:t>
      </w:r>
    </w:p>
    <w:p>
      <w:pPr>
        <w:spacing w:line="360" w:lineRule="auto"/>
        <w:jc w:val="center"/>
        <w:rPr>
          <w:rFonts w:hint="eastAsia" w:asciiTheme="minorHAnsi" w:eastAsiaTheme="minorEastAsia"/>
          <w:sz w:val="24"/>
          <w:szCs w:val="24"/>
          <w:lang w:val="en-US" w:eastAsia="zh-Hans"/>
        </w:rPr>
      </w:pPr>
      <w:r>
        <w:rPr>
          <w:rFonts w:hint="eastAsia"/>
          <w:sz w:val="24"/>
          <w:szCs w:val="24"/>
          <w:lang w:val="en-US" w:eastAsia="zh-CN"/>
        </w:rPr>
        <w:drawing>
          <wp:inline distT="0" distB="0" distL="114300" distR="114300">
            <wp:extent cx="3768090" cy="2495550"/>
            <wp:effectExtent l="0" t="0" r="3810" b="11430"/>
            <wp:docPr id="11" name="图片 11" descr="DSC_7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SC_7956"/>
                    <pic:cNvPicPr>
                      <a:picLocks noChangeAspect="1"/>
                    </pic:cNvPicPr>
                  </pic:nvPicPr>
                  <pic:blipFill>
                    <a:blip r:embed="rId13"/>
                    <a:stretch>
                      <a:fillRect/>
                    </a:stretch>
                  </pic:blipFill>
                  <pic:spPr>
                    <a:xfrm rot="16200000">
                      <a:off x="0" y="0"/>
                      <a:ext cx="3768090" cy="2495550"/>
                    </a:xfrm>
                    <a:prstGeom prst="rect">
                      <a:avLst/>
                    </a:prstGeom>
                  </pic:spPr>
                </pic:pic>
              </a:graphicData>
            </a:graphic>
          </wp:inline>
        </w:drawing>
      </w:r>
    </w:p>
    <w:p>
      <w:pPr>
        <w:spacing w:line="360" w:lineRule="auto"/>
        <w:ind w:firstLine="480" w:firstLineChars="200"/>
        <w:rPr>
          <w:rFonts w:hint="eastAsia"/>
          <w:sz w:val="24"/>
          <w:szCs w:val="24"/>
          <w:lang w:val="en-US" w:eastAsia="zh-CN"/>
        </w:rPr>
      </w:pPr>
      <w:r>
        <w:rPr>
          <w:rFonts w:hint="eastAsia"/>
          <w:sz w:val="24"/>
          <w:szCs w:val="24"/>
          <w:lang w:val="en-US" w:eastAsia="zh-CN"/>
        </w:rPr>
        <w:t>世纪阳光学校</w:t>
      </w:r>
      <w:r>
        <w:rPr>
          <w:rFonts w:hint="eastAsia" w:asciiTheme="minorHAnsi" w:eastAsiaTheme="minorEastAsia"/>
          <w:sz w:val="24"/>
          <w:szCs w:val="24"/>
          <w:lang w:val="en-US" w:eastAsia="zh-Hans"/>
        </w:rPr>
        <w:t>胡沁</w:t>
      </w:r>
      <w:r>
        <w:rPr>
          <w:rFonts w:hint="eastAsia"/>
          <w:sz w:val="24"/>
          <w:szCs w:val="24"/>
          <w:lang w:val="en-US" w:eastAsia="zh-CN"/>
        </w:rPr>
        <w:t>副</w:t>
      </w:r>
      <w:r>
        <w:rPr>
          <w:rFonts w:hint="eastAsia" w:asciiTheme="minorHAnsi" w:eastAsiaTheme="minorEastAsia"/>
          <w:sz w:val="24"/>
          <w:szCs w:val="24"/>
          <w:lang w:val="en-US" w:eastAsia="zh-Hans"/>
        </w:rPr>
        <w:t>校长</w:t>
      </w:r>
      <w:r>
        <w:rPr>
          <w:rFonts w:hint="eastAsia"/>
          <w:sz w:val="24"/>
          <w:szCs w:val="24"/>
          <w:lang w:val="en-US" w:eastAsia="zh-CN"/>
        </w:rPr>
        <w:t>对双流区刘勇名师工作室团队表达了高度的认可和真诚的感谢。</w:t>
      </w:r>
    </w:p>
    <w:p>
      <w:pPr>
        <w:spacing w:line="360" w:lineRule="auto"/>
        <w:jc w:val="center"/>
        <w:rPr>
          <w:rFonts w:hint="eastAsia"/>
          <w:sz w:val="24"/>
          <w:szCs w:val="24"/>
          <w:lang w:val="en-US" w:eastAsia="zh-CN"/>
        </w:rPr>
      </w:pPr>
      <w:r>
        <w:rPr>
          <w:rFonts w:hint="eastAsia"/>
          <w:sz w:val="24"/>
          <w:szCs w:val="24"/>
          <w:lang w:val="en-US" w:eastAsia="zh-CN"/>
        </w:rPr>
        <w:drawing>
          <wp:inline distT="0" distB="0" distL="114300" distR="114300">
            <wp:extent cx="3688715" cy="2442845"/>
            <wp:effectExtent l="0" t="0" r="14605" b="10795"/>
            <wp:docPr id="12" name="图片 12" descr="DSC_7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SC_7969"/>
                    <pic:cNvPicPr>
                      <a:picLocks noChangeAspect="1"/>
                    </pic:cNvPicPr>
                  </pic:nvPicPr>
                  <pic:blipFill>
                    <a:blip r:embed="rId14"/>
                    <a:stretch>
                      <a:fillRect/>
                    </a:stretch>
                  </pic:blipFill>
                  <pic:spPr>
                    <a:xfrm>
                      <a:off x="0" y="0"/>
                      <a:ext cx="3688715" cy="2442845"/>
                    </a:xfrm>
                    <a:prstGeom prst="rect">
                      <a:avLst/>
                    </a:prstGeom>
                  </pic:spPr>
                </pic:pic>
              </a:graphicData>
            </a:graphic>
          </wp:inline>
        </w:drawing>
      </w:r>
    </w:p>
    <w:p>
      <w:pPr>
        <w:spacing w:line="360" w:lineRule="auto"/>
        <w:ind w:firstLine="480" w:firstLineChars="200"/>
        <w:rPr>
          <w:rFonts w:hint="eastAsia"/>
          <w:sz w:val="24"/>
          <w:szCs w:val="24"/>
          <w:lang w:val="en-US" w:eastAsia="zh-CN"/>
        </w:rPr>
      </w:pPr>
      <w:r>
        <w:rPr>
          <w:rFonts w:hint="eastAsia"/>
          <w:sz w:val="24"/>
          <w:szCs w:val="24"/>
          <w:lang w:val="en-US" w:eastAsia="zh-Hans"/>
        </w:rPr>
        <w:t>活动最后，教科院高永琼老师</w:t>
      </w:r>
      <w:r>
        <w:rPr>
          <w:rFonts w:hint="eastAsia"/>
          <w:sz w:val="24"/>
          <w:szCs w:val="24"/>
          <w:lang w:val="en-US" w:eastAsia="zh-CN"/>
        </w:rPr>
        <w:t>也对双流区刘勇名师工作室一贯的扎实从教、从研、从学的认真态度表达了高度的认可。</w:t>
      </w:r>
    </w:p>
    <w:p>
      <w:pPr>
        <w:spacing w:line="360" w:lineRule="auto"/>
        <w:rPr>
          <w:rFonts w:hint="eastAsia"/>
          <w:sz w:val="24"/>
          <w:szCs w:val="24"/>
          <w:lang w:val="en-US" w:eastAsia="zh-Hans"/>
        </w:rPr>
      </w:pPr>
    </w:p>
    <w:p>
      <w:pPr>
        <w:spacing w:line="360" w:lineRule="auto"/>
        <w:ind w:firstLine="480" w:firstLineChars="200"/>
        <w:rPr>
          <w:rFonts w:hint="eastAsia"/>
          <w:sz w:val="24"/>
          <w:szCs w:val="24"/>
          <w:lang w:val="en-US" w:eastAsia="zh-CN"/>
        </w:rPr>
      </w:pPr>
      <w:r>
        <w:rPr>
          <w:rFonts w:hint="eastAsia"/>
          <w:sz w:val="24"/>
          <w:szCs w:val="24"/>
          <w:lang w:val="en-US" w:eastAsia="zh-CN"/>
        </w:rPr>
        <w:t>送教活动既帮助了兄弟学校的成长，也使得青年教师有了更多机会去实践和展现自己扎实的研究成果，锻炼自己的教学能力。可谓和衷共济、共谋发展。</w:t>
      </w:r>
    </w:p>
    <w:p>
      <w:pPr>
        <w:spacing w:line="360" w:lineRule="auto"/>
        <w:ind w:firstLine="480" w:firstLineChars="200"/>
        <w:rPr>
          <w:rFonts w:hint="eastAsia"/>
          <w:sz w:val="24"/>
          <w:szCs w:val="24"/>
          <w:lang w:val="en-US" w:eastAsia="zh-CN"/>
        </w:rPr>
      </w:pPr>
    </w:p>
    <w:sectPr>
      <w:pgSz w:w="11906" w:h="16838"/>
      <w:pgMar w:top="1440" w:right="1349" w:bottom="1440"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ZjdkY2E3MzBiMmNjMmY5ZmJmM2YyMDRkNzIxZDMifQ=="/>
  </w:docVars>
  <w:rsids>
    <w:rsidRoot w:val="A7959B30"/>
    <w:rsid w:val="0AAA0BDE"/>
    <w:rsid w:val="0F135152"/>
    <w:rsid w:val="20440352"/>
    <w:rsid w:val="22A56D84"/>
    <w:rsid w:val="2EAF29F7"/>
    <w:rsid w:val="33CE50A1"/>
    <w:rsid w:val="37F78488"/>
    <w:rsid w:val="3FBD425E"/>
    <w:rsid w:val="480014B3"/>
    <w:rsid w:val="4EC85674"/>
    <w:rsid w:val="53B4661F"/>
    <w:rsid w:val="5F94084A"/>
    <w:rsid w:val="63AB4186"/>
    <w:rsid w:val="6EDE1C07"/>
    <w:rsid w:val="6F5DA264"/>
    <w:rsid w:val="79181977"/>
    <w:rsid w:val="7A802114"/>
    <w:rsid w:val="7E9FF72B"/>
    <w:rsid w:val="A7959B30"/>
    <w:rsid w:val="AA6F9A94"/>
    <w:rsid w:val="FB6AE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1705</Words>
  <Characters>1714</Characters>
  <Lines>0</Lines>
  <Paragraphs>0</Paragraphs>
  <TotalTime>104</TotalTime>
  <ScaleCrop>false</ScaleCrop>
  <LinksUpToDate>false</LinksUpToDate>
  <CharactersWithSpaces>1716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2022-06-08T21:22:00Z</dcterms:created>
  <dc:creator>Coda</dc:creator>
  <cp:lastModifiedBy>MSI</cp:lastModifiedBy>
  <dcterms:modified xsi:type="dcterms:W3CDTF">2022-06-11T15:36:02Z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5946D0373002862297A2A0621048DF4E</vt:lpwstr>
  </property>
</Properties>
</file>